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07513" w14:textId="77777777" w:rsidR="006F0FE9" w:rsidRPr="006F0FE9" w:rsidRDefault="006F0FE9">
      <w:pPr>
        <w:rPr>
          <w:rFonts w:ascii="Tahoma" w:hAnsi="Tahoma" w:cs="Tahoma"/>
          <w:color w:val="000000" w:themeColor="text1"/>
        </w:rPr>
      </w:pPr>
      <w:bookmarkStart w:id="0" w:name="_GoBack"/>
      <w:bookmarkEnd w:id="0"/>
    </w:p>
    <w:tbl>
      <w:tblPr>
        <w:tblW w:w="10460" w:type="dxa"/>
        <w:tblInd w:w="60" w:type="dxa"/>
        <w:tblCellMar>
          <w:left w:w="70" w:type="dxa"/>
          <w:right w:w="70" w:type="dxa"/>
        </w:tblCellMar>
        <w:tblLook w:val="04A0" w:firstRow="1" w:lastRow="0" w:firstColumn="1" w:lastColumn="0" w:noHBand="0" w:noVBand="1"/>
      </w:tblPr>
      <w:tblGrid>
        <w:gridCol w:w="2820"/>
        <w:gridCol w:w="7640"/>
      </w:tblGrid>
      <w:tr w:rsidR="00DF27F6" w:rsidRPr="006F0FE9" w14:paraId="4475B074"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02C9421" w14:textId="77777777" w:rsidR="00DF27F6" w:rsidRPr="006F0FE9" w:rsidRDefault="00DF27F6" w:rsidP="00E1025C">
            <w:pPr>
              <w:spacing w:after="0" w:line="240" w:lineRule="auto"/>
              <w:jc w:val="center"/>
              <w:rPr>
                <w:rFonts w:ascii="Tahoma" w:hAnsi="Tahoma" w:cs="Tahoma"/>
                <w:b/>
                <w:bCs/>
                <w:color w:val="000000" w:themeColor="text1"/>
              </w:rPr>
            </w:pPr>
          </w:p>
          <w:p w14:paraId="793B9871" w14:textId="77777777" w:rsidR="00DF27F6" w:rsidRPr="006F0FE9" w:rsidRDefault="00DF27F6"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7E541AF6" w14:textId="2ED99C11" w:rsidR="00DF27F6" w:rsidRPr="006F0FE9" w:rsidRDefault="00DF27F6" w:rsidP="00E1025C">
            <w:pPr>
              <w:spacing w:after="0" w:line="240" w:lineRule="auto"/>
              <w:jc w:val="center"/>
              <w:rPr>
                <w:rFonts w:ascii="Tahoma" w:hAnsi="Tahoma" w:cs="Tahoma"/>
                <w:b/>
                <w:bCs/>
                <w:color w:val="FF0000"/>
              </w:rPr>
            </w:pPr>
            <w:r w:rsidRPr="006F0FE9">
              <w:rPr>
                <w:rFonts w:ascii="Tahoma" w:hAnsi="Tahoma" w:cs="Tahoma"/>
                <w:b/>
                <w:bCs/>
                <w:color w:val="FF0000"/>
              </w:rPr>
              <w:t>34.HAFTA</w:t>
            </w:r>
          </w:p>
          <w:p w14:paraId="7B9B4F91" w14:textId="3D9ECA40" w:rsidR="00DF27F6" w:rsidRPr="006F0FE9" w:rsidRDefault="00DF27F6"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25-26 MAYIS 2026</w:t>
            </w:r>
          </w:p>
          <w:p w14:paraId="104865CA" w14:textId="77777777" w:rsidR="00DF27F6" w:rsidRPr="006F0FE9" w:rsidRDefault="00DF27F6" w:rsidP="00E1025C">
            <w:pPr>
              <w:spacing w:after="0" w:line="240" w:lineRule="auto"/>
              <w:jc w:val="center"/>
              <w:rPr>
                <w:rFonts w:ascii="Tahoma" w:hAnsi="Tahoma" w:cs="Tahoma"/>
                <w:b/>
                <w:bCs/>
                <w:color w:val="000000" w:themeColor="text1"/>
              </w:rPr>
            </w:pPr>
          </w:p>
        </w:tc>
      </w:tr>
      <w:tr w:rsidR="00DF27F6" w:rsidRPr="006F0FE9" w14:paraId="3B162202"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B18E6E8"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555F10D8" w14:textId="77777777" w:rsidR="00DF27F6" w:rsidRPr="006F0FE9" w:rsidRDefault="00DF27F6"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 Sanat Eleştirisi ve Estetik</w:t>
            </w:r>
          </w:p>
        </w:tc>
      </w:tr>
      <w:tr w:rsidR="00DF27F6" w:rsidRPr="006F0FE9" w14:paraId="2C7592B2"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B238403"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7C8C4665" w14:textId="77777777" w:rsidR="00DF27F6" w:rsidRPr="006F0FE9" w:rsidRDefault="00DF27F6" w:rsidP="00E1025C">
            <w:pPr>
              <w:spacing w:after="0" w:line="240" w:lineRule="auto"/>
              <w:rPr>
                <w:rFonts w:ascii="Tahoma" w:hAnsi="Tahoma" w:cs="Tahoma"/>
                <w:color w:val="000000" w:themeColor="text1"/>
              </w:rPr>
            </w:pPr>
          </w:p>
        </w:tc>
      </w:tr>
      <w:tr w:rsidR="00DF27F6" w:rsidRPr="006F0FE9" w14:paraId="73D8E6D4"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5896FD6"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74942EEB" w14:textId="77777777" w:rsidR="00DF27F6" w:rsidRPr="006F0FE9" w:rsidRDefault="00DF27F6"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DF27F6" w:rsidRPr="006F0FE9" w14:paraId="0CA2CEFD"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31C3DC9"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4D7B4214" w14:textId="77777777" w:rsidR="00DF27F6" w:rsidRPr="006F0FE9" w:rsidRDefault="00DF27F6"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G.3.3.6. Sanat eserinin bir değere sahip olduğunu fark eder/kavrar.</w:t>
            </w:r>
          </w:p>
        </w:tc>
      </w:tr>
      <w:tr w:rsidR="00DF27F6" w:rsidRPr="006F0FE9" w14:paraId="582437F9"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CEB6B98"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4E8B7C16"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DF27F6" w:rsidRPr="006F0FE9" w14:paraId="72D14D63" w14:textId="77777777" w:rsidTr="00E1025C">
        <w:trPr>
          <w:trHeight w:val="40"/>
        </w:trPr>
        <w:tc>
          <w:tcPr>
            <w:tcW w:w="2820" w:type="dxa"/>
            <w:tcBorders>
              <w:top w:val="nil"/>
              <w:left w:val="single" w:sz="8" w:space="0" w:color="auto"/>
              <w:bottom w:val="nil"/>
              <w:right w:val="single" w:sz="8" w:space="0" w:color="auto"/>
            </w:tcBorders>
            <w:shd w:val="clear" w:color="auto" w:fill="auto"/>
            <w:vAlign w:val="center"/>
            <w:hideMark/>
          </w:tcPr>
          <w:p w14:paraId="00843F73"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6C82D925"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DF27F6" w:rsidRPr="006F0FE9" w14:paraId="31B89DAF"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292B863" w14:textId="77777777" w:rsidR="00DF27F6" w:rsidRPr="006F0FE9" w:rsidRDefault="00DF27F6"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DF27F6" w:rsidRPr="006F0FE9" w14:paraId="52B64DD5"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28615BF"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3CFD0BB1"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Bir sanat eserinin duyuşsal, ekonomik, politik, tarihî ve bunun gibi unsurlar açısından değerlendirilmesinin gerekçeleri üzerinde öğrenci seviyesi dikkate alınarak durulur.</w:t>
            </w:r>
          </w:p>
        </w:tc>
      </w:tr>
      <w:tr w:rsidR="00DF27F6" w:rsidRPr="006F0FE9" w14:paraId="19954766"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6D4B7A0" w14:textId="77777777" w:rsidR="00DF27F6" w:rsidRPr="006F0FE9" w:rsidRDefault="00DF27F6"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DF27F6" w:rsidRPr="006F0FE9" w14:paraId="584219F2"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EE0D878"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62DD20D9"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DF27F6" w:rsidRPr="006F0FE9" w14:paraId="46B39ED7"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AEA2F14"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051D0E20"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6928D80A" w14:textId="0D7D4A3E" w:rsidR="00DF27F6" w:rsidRPr="006F0FE9" w:rsidRDefault="0075555B">
      <w:pPr>
        <w:rPr>
          <w:rFonts w:ascii="Tahoma" w:hAnsi="Tahoma" w:cs="Tahoma"/>
          <w:color w:val="000000" w:themeColor="text1"/>
        </w:rPr>
      </w:pPr>
      <w:r w:rsidRPr="006F0FE9">
        <w:rPr>
          <w:rFonts w:ascii="Tahoma" w:hAnsi="Tahoma" w:cs="Tahoma"/>
          <w:noProof/>
          <w:color w:val="000000" w:themeColor="text1"/>
          <w:lang w:eastAsia="tr-TR"/>
        </w:rPr>
        <mc:AlternateContent>
          <mc:Choice Requires="wpg">
            <w:drawing>
              <wp:anchor distT="0" distB="0" distL="114300" distR="114300" simplePos="0" relativeHeight="251729920" behindDoc="0" locked="0" layoutInCell="1" allowOverlap="1" wp14:anchorId="12647ED3" wp14:editId="5250AE67">
                <wp:simplePos x="0" y="0"/>
                <wp:positionH relativeFrom="column">
                  <wp:posOffset>365760</wp:posOffset>
                </wp:positionH>
                <wp:positionV relativeFrom="paragraph">
                  <wp:posOffset>186055</wp:posOffset>
                </wp:positionV>
                <wp:extent cx="6004560" cy="1668780"/>
                <wp:effectExtent l="0" t="0" r="0" b="0"/>
                <wp:wrapNone/>
                <wp:docPr id="167" name="Grup 167"/>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68"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61E61E01" w14:textId="77777777" w:rsidR="0075555B" w:rsidRDefault="0075555B" w:rsidP="0075555B">
                              <w:pPr>
                                <w:jc w:val="center"/>
                                <w:rPr>
                                  <w:rFonts w:ascii="Tahoma" w:hAnsi="Tahoma" w:cs="Tahoma"/>
                                </w:rPr>
                              </w:pPr>
                              <w:r>
                                <w:rPr>
                                  <w:rFonts w:ascii="Tahoma" w:hAnsi="Tahoma" w:cs="Tahoma"/>
                                </w:rPr>
                                <w:t>........................</w:t>
                              </w:r>
                            </w:p>
                            <w:p w14:paraId="5419F1AA" w14:textId="77777777" w:rsidR="0075555B" w:rsidRPr="005F6F7A" w:rsidRDefault="0075555B" w:rsidP="0075555B">
                              <w:pPr>
                                <w:jc w:val="center"/>
                                <w:rPr>
                                  <w:rFonts w:ascii="Tahoma" w:hAnsi="Tahoma" w:cs="Tahoma"/>
                                </w:rPr>
                              </w:pPr>
                              <w:r>
                                <w:rPr>
                                  <w:rFonts w:ascii="Tahoma" w:hAnsi="Tahoma" w:cs="Tahoma"/>
                                </w:rPr>
                                <w:t>Okul Müdürü</w:t>
                              </w:r>
                            </w:p>
                            <w:p w14:paraId="0258F6C8" w14:textId="77777777" w:rsidR="0075555B" w:rsidRDefault="0075555B" w:rsidP="0075555B">
                              <w:pPr>
                                <w:jc w:val="center"/>
                              </w:pPr>
                            </w:p>
                          </w:txbxContent>
                        </wps:txbx>
                        <wps:bodyPr rot="0" vert="horz" wrap="square" lIns="91440" tIns="45720" rIns="91440" bIns="45720" anchor="t" anchorCtr="0" upright="1">
                          <a:noAutofit/>
                        </wps:bodyPr>
                      </wps:wsp>
                      <wps:wsp>
                        <wps:cNvPr id="169" name="Rectangle 2"/>
                        <wps:cNvSpPr>
                          <a:spLocks noChangeArrowheads="1"/>
                        </wps:cNvSpPr>
                        <wps:spPr bwMode="auto">
                          <a:xfrm>
                            <a:off x="0" y="0"/>
                            <a:ext cx="1440180" cy="914400"/>
                          </a:xfrm>
                          <a:prstGeom prst="rect">
                            <a:avLst/>
                          </a:prstGeom>
                          <a:noFill/>
                          <a:ln w="9525">
                            <a:noFill/>
                            <a:miter lim="800000"/>
                            <a:headEnd/>
                            <a:tailEnd/>
                          </a:ln>
                        </wps:spPr>
                        <wps:txbx>
                          <w:txbxContent>
                            <w:p w14:paraId="5BFF49A4" w14:textId="77777777" w:rsidR="0075555B" w:rsidRDefault="0075555B" w:rsidP="0075555B">
                              <w:pPr>
                                <w:jc w:val="center"/>
                              </w:pPr>
                              <w:r>
                                <w:rPr>
                                  <w:noProof/>
                                  <w:lang w:eastAsia="tr-TR"/>
                                </w:rPr>
                                <w:drawing>
                                  <wp:inline distT="0" distB="0" distL="0" distR="0" wp14:anchorId="324CB821" wp14:editId="4440978A">
                                    <wp:extent cx="1248410" cy="446405"/>
                                    <wp:effectExtent l="0" t="0" r="8890" b="0"/>
                                    <wp:docPr id="171" name="Resim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70"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7D0262E5" w14:textId="77777777" w:rsidR="0075555B" w:rsidRDefault="0075555B" w:rsidP="0075555B">
                              <w:pPr>
                                <w:jc w:val="center"/>
                                <w:rPr>
                                  <w:rFonts w:ascii="Tahoma" w:hAnsi="Tahoma" w:cs="Tahoma"/>
                                </w:rPr>
                              </w:pPr>
                              <w:r>
                                <w:rPr>
                                  <w:rFonts w:ascii="Tahoma" w:hAnsi="Tahoma" w:cs="Tahoma"/>
                                </w:rPr>
                                <w:t>Mustafa KABUL</w:t>
                              </w:r>
                            </w:p>
                            <w:p w14:paraId="5F98DC42" w14:textId="77777777" w:rsidR="0075555B" w:rsidRPr="005F6F7A" w:rsidRDefault="0075555B" w:rsidP="0075555B">
                              <w:pPr>
                                <w:jc w:val="center"/>
                                <w:rPr>
                                  <w:rFonts w:ascii="Tahoma" w:hAnsi="Tahoma" w:cs="Tahoma"/>
                                </w:rPr>
                              </w:pPr>
                              <w:r>
                                <w:rPr>
                                  <w:rFonts w:ascii="Tahoma" w:hAnsi="Tahoma" w:cs="Tahoma"/>
                                </w:rPr>
                                <w:t>Sınıf Öğretmeni</w:t>
                              </w:r>
                            </w:p>
                            <w:p w14:paraId="0646AD91" w14:textId="77777777" w:rsidR="0075555B" w:rsidRDefault="0075555B" w:rsidP="0075555B">
                              <w:pPr>
                                <w:jc w:val="center"/>
                              </w:pPr>
                            </w:p>
                          </w:txbxContent>
                        </wps:txbx>
                        <wps:bodyPr rot="0" vert="horz" wrap="square" lIns="91440" tIns="45720" rIns="91440" bIns="45720" anchor="t" anchorCtr="0" upright="1">
                          <a:noAutofit/>
                        </wps:bodyPr>
                      </wps:wsp>
                    </wpg:wgp>
                  </a:graphicData>
                </a:graphic>
              </wp:anchor>
            </w:drawing>
          </mc:Choice>
          <mc:Fallback>
            <w:pict>
              <v:group w14:anchorId="12647ED3" id="Grup 167" o:spid="_x0000_s1158" style="position:absolute;margin-left:28.8pt;margin-top:14.65pt;width:472.8pt;height:131.4pt;z-index:251729920"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">
                <v:rect id="Rectangle 2" o:spid="_x0000_s1159"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" filled="f" stroked="f">
                  <v:textbox>
                    <w:txbxContent>
                      <w:p w14:paraId="61E61E01" w14:textId="77777777" w:rsidR="0075555B" w:rsidRDefault="0075555B" w:rsidP="0075555B">
                        <w:pPr>
                          <w:jc w:val="center"/>
                          <w:rPr>
                            <w:rFonts w:ascii="Tahoma" w:hAnsi="Tahoma" w:cs="Tahoma"/>
                          </w:rPr>
                        </w:pPr>
                        <w:r>
                          <w:rPr>
                            <w:rFonts w:ascii="Tahoma" w:hAnsi="Tahoma" w:cs="Tahoma"/>
                          </w:rPr>
                          <w:t>........................</w:t>
                        </w:r>
                      </w:p>
                      <w:p w14:paraId="5419F1AA" w14:textId="77777777" w:rsidR="0075555B" w:rsidRPr="005F6F7A" w:rsidRDefault="0075555B" w:rsidP="0075555B">
                        <w:pPr>
                          <w:jc w:val="center"/>
                          <w:rPr>
                            <w:rFonts w:ascii="Tahoma" w:hAnsi="Tahoma" w:cs="Tahoma"/>
                          </w:rPr>
                        </w:pPr>
                        <w:r>
                          <w:rPr>
                            <w:rFonts w:ascii="Tahoma" w:hAnsi="Tahoma" w:cs="Tahoma"/>
                          </w:rPr>
                          <w:t>Okul Müdürü</w:t>
                        </w:r>
                      </w:p>
                      <w:p w14:paraId="0258F6C8" w14:textId="77777777" w:rsidR="0075555B" w:rsidRDefault="0075555B" w:rsidP="0075555B">
                        <w:pPr>
                          <w:jc w:val="center"/>
                        </w:pPr>
                      </w:p>
                    </w:txbxContent>
                  </v:textbox>
                </v:rect>
                <v:rect id="Rectangle 2" o:spid="_x0000_s1160"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" filled="f" stroked="f">
                  <v:textbox>
                    <w:txbxContent>
                      <w:p w14:paraId="5BFF49A4" w14:textId="77777777" w:rsidR="0075555B" w:rsidRDefault="0075555B" w:rsidP="0075555B">
                        <w:pPr>
                          <w:jc w:val="center"/>
                        </w:pPr>
                        <w:r>
                          <w:rPr>
                            <w:noProof/>
                            <w:lang w:eastAsia="tr-TR"/>
                          </w:rPr>
                          <w:drawing>
                            <wp:inline distT="0" distB="0" distL="0" distR="0" wp14:anchorId="324CB821" wp14:editId="4440978A">
                              <wp:extent cx="1248410" cy="446405"/>
                              <wp:effectExtent l="0" t="0" r="8890" b="0"/>
                              <wp:docPr id="171" name="Resim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61"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" filled="f" stroked="f">
                  <v:textbox>
                    <w:txbxContent>
                      <w:p w14:paraId="7D0262E5" w14:textId="77777777" w:rsidR="0075555B" w:rsidRDefault="0075555B" w:rsidP="0075555B">
                        <w:pPr>
                          <w:jc w:val="center"/>
                          <w:rPr>
                            <w:rFonts w:ascii="Tahoma" w:hAnsi="Tahoma" w:cs="Tahoma"/>
                          </w:rPr>
                        </w:pPr>
                        <w:r>
                          <w:rPr>
                            <w:rFonts w:ascii="Tahoma" w:hAnsi="Tahoma" w:cs="Tahoma"/>
                          </w:rPr>
                          <w:t>Mustafa KABUL</w:t>
                        </w:r>
                      </w:p>
                      <w:p w14:paraId="5F98DC42" w14:textId="77777777" w:rsidR="0075555B" w:rsidRPr="005F6F7A" w:rsidRDefault="0075555B" w:rsidP="0075555B">
                        <w:pPr>
                          <w:jc w:val="center"/>
                          <w:rPr>
                            <w:rFonts w:ascii="Tahoma" w:hAnsi="Tahoma" w:cs="Tahoma"/>
                          </w:rPr>
                        </w:pPr>
                        <w:r>
                          <w:rPr>
                            <w:rFonts w:ascii="Tahoma" w:hAnsi="Tahoma" w:cs="Tahoma"/>
                          </w:rPr>
                          <w:t>Sınıf Öğretmeni</w:t>
                        </w:r>
                      </w:p>
                      <w:p w14:paraId="0646AD91" w14:textId="77777777" w:rsidR="0075555B" w:rsidRDefault="0075555B" w:rsidP="0075555B">
                        <w:pPr>
                          <w:jc w:val="center"/>
                        </w:pPr>
                      </w:p>
                    </w:txbxContent>
                  </v:textbox>
                </v:rect>
              </v:group>
            </w:pict>
          </mc:Fallback>
        </mc:AlternateContent>
      </w:r>
    </w:p>
    <w:p w14:paraId="1725898D" w14:textId="3006BC94" w:rsidR="00DF27F6" w:rsidRPr="006F0FE9" w:rsidRDefault="00DF27F6">
      <w:pPr>
        <w:rPr>
          <w:rFonts w:ascii="Tahoma" w:hAnsi="Tahoma" w:cs="Tahoma"/>
          <w:color w:val="000000" w:themeColor="text1"/>
        </w:rPr>
      </w:pPr>
    </w:p>
    <w:p w14:paraId="177B6333" w14:textId="663952BA" w:rsidR="00DF27F6" w:rsidRPr="006F0FE9" w:rsidRDefault="00DF27F6">
      <w:pPr>
        <w:rPr>
          <w:rFonts w:ascii="Tahoma" w:hAnsi="Tahoma" w:cs="Tahoma"/>
          <w:color w:val="000000" w:themeColor="text1"/>
        </w:rPr>
      </w:pPr>
    </w:p>
    <w:p w14:paraId="402786A2" w14:textId="7D1A035C" w:rsidR="0075555B" w:rsidRPr="006F0FE9" w:rsidRDefault="0075555B">
      <w:pPr>
        <w:rPr>
          <w:rFonts w:ascii="Tahoma" w:hAnsi="Tahoma" w:cs="Tahoma"/>
          <w:color w:val="000000" w:themeColor="text1"/>
        </w:rPr>
      </w:pPr>
    </w:p>
    <w:p w14:paraId="69FFD60F" w14:textId="16C3DE2F" w:rsidR="0075555B" w:rsidRPr="006F0FE9" w:rsidRDefault="0075555B">
      <w:pPr>
        <w:rPr>
          <w:rFonts w:ascii="Tahoma" w:hAnsi="Tahoma" w:cs="Tahoma"/>
          <w:color w:val="000000" w:themeColor="text1"/>
        </w:rPr>
      </w:pPr>
    </w:p>
    <w:p w14:paraId="732F77A7" w14:textId="77777777" w:rsidR="0075555B" w:rsidRPr="006F0FE9" w:rsidRDefault="0075555B">
      <w:pPr>
        <w:rPr>
          <w:rFonts w:ascii="Tahoma" w:hAnsi="Tahoma" w:cs="Tahoma"/>
          <w:color w:val="000000" w:themeColor="text1"/>
        </w:rPr>
      </w:pPr>
    </w:p>
    <w:p w14:paraId="5D2D9760" w14:textId="77777777" w:rsidR="00DF27F6" w:rsidRPr="006F0FE9" w:rsidRDefault="00DF27F6">
      <w:pPr>
        <w:rPr>
          <w:rFonts w:ascii="Tahoma" w:hAnsi="Tahoma" w:cs="Tahoma"/>
          <w:color w:val="000000" w:themeColor="text1"/>
        </w:rPr>
      </w:pPr>
    </w:p>
    <w:p w14:paraId="720655C3" w14:textId="781518B1" w:rsidR="00DF27F6" w:rsidRPr="006F0FE9" w:rsidRDefault="00DF27F6">
      <w:pPr>
        <w:rPr>
          <w:rFonts w:ascii="Tahoma" w:hAnsi="Tahoma" w:cs="Tahoma"/>
          <w:color w:val="000000" w:themeColor="text1"/>
        </w:rPr>
      </w:pPr>
    </w:p>
    <w:sectPr w:rsidR="00DF27F6" w:rsidRP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1F7396"/>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248</Words>
  <Characters>1415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2025-08-14T10:23:00Z</dcterms:modified>
</cp:coreProperties>
</file>